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60554" w14:textId="77777777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复旦大学研究生第一外国语课程（英语）免修申请</w:t>
      </w:r>
    </w:p>
    <w:p w14:paraId="6AF9A4A4" w14:textId="77777777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常见问题</w:t>
      </w:r>
      <w:r>
        <w:rPr>
          <w:rFonts w:ascii="Times New Roman" w:eastAsia="仿宋" w:hAnsi="Times New Roman" w:cs="Times New Roman"/>
          <w:b/>
          <w:sz w:val="32"/>
          <w:szCs w:val="32"/>
        </w:rPr>
        <w:t>Q&amp;A</w:t>
      </w:r>
    </w:p>
    <w:p w14:paraId="26E40C9D" w14:textId="0D59C678" w:rsidR="00563A9A" w:rsidRDefault="00137ABC">
      <w:pPr>
        <w:wordWrap w:val="0"/>
        <w:spacing w:line="360" w:lineRule="auto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月）</w:t>
      </w:r>
    </w:p>
    <w:p w14:paraId="7771398F" w14:textId="77777777" w:rsidR="00563A9A" w:rsidRDefault="00563A9A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14:paraId="404D0783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</w:t>
      </w:r>
      <w:r>
        <w:rPr>
          <w:rFonts w:ascii="Times New Roman" w:eastAsia="仿宋" w:hAnsi="Times New Roman" w:cs="Times New Roman"/>
          <w:b/>
          <w:sz w:val="32"/>
          <w:szCs w:val="32"/>
        </w:rPr>
        <w:t>：第一外国语课程（英语）的免修申请起止时间是如何安排的？</w:t>
      </w:r>
    </w:p>
    <w:p w14:paraId="69DAC867" w14:textId="1301B86D" w:rsidR="00563A9A" w:rsidRDefault="00137ABC">
      <w:pPr>
        <w:wordWrap w:val="0"/>
        <w:spacing w:line="360" w:lineRule="auto"/>
        <w:ind w:leftChars="93" w:left="195"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答</w:t>
      </w:r>
      <w:r>
        <w:rPr>
          <w:rFonts w:ascii="Times New Roman" w:eastAsia="仿宋" w:hAnsi="Times New Roman" w:cs="Times New Roman"/>
          <w:sz w:val="32"/>
          <w:szCs w:val="32"/>
        </w:rPr>
        <w:t>：线上申请时间为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 w:rsidR="0039611D">
        <w:rPr>
          <w:rFonts w:ascii="Times New Roman" w:eastAsia="仿宋" w:hAnsi="Times New Roman" w:cs="Times New Roman"/>
          <w:sz w:val="32"/>
          <w:szCs w:val="32"/>
        </w:rPr>
        <w:t>28</w:t>
      </w:r>
      <w:r>
        <w:rPr>
          <w:rFonts w:ascii="Times New Roman" w:eastAsia="仿宋" w:hAnsi="Times New Roman" w:cs="Times New Roman"/>
          <w:sz w:val="32"/>
          <w:szCs w:val="32"/>
        </w:rPr>
        <w:t>日（周</w:t>
      </w:r>
      <w:r w:rsidR="0039611D">
        <w:rPr>
          <w:rFonts w:ascii="Times New Roman" w:eastAsia="仿宋" w:hAnsi="Times New Roman" w:cs="Times New Roman" w:hint="eastAsia"/>
          <w:sz w:val="32"/>
          <w:szCs w:val="32"/>
        </w:rPr>
        <w:t>五</w:t>
      </w:r>
      <w:r>
        <w:rPr>
          <w:rFonts w:ascii="Times New Roman" w:eastAsia="仿宋" w:hAnsi="Times New Roman" w:cs="Times New Roman"/>
          <w:sz w:val="32"/>
          <w:szCs w:val="32"/>
        </w:rPr>
        <w:t>）至</w:t>
      </w:r>
      <w:r w:rsidR="001E7447">
        <w:rPr>
          <w:rFonts w:ascii="Times New Roman" w:eastAsia="仿宋" w:hAnsi="Times New Roman" w:cs="Times New Roman"/>
          <w:sz w:val="32"/>
          <w:szCs w:val="32"/>
        </w:rPr>
        <w:t>9</w:t>
      </w:r>
      <w:r w:rsidR="001E7447">
        <w:rPr>
          <w:rFonts w:ascii="Times New Roman" w:eastAsia="仿宋" w:hAnsi="Times New Roman" w:cs="Times New Roman"/>
          <w:sz w:val="32"/>
          <w:szCs w:val="32"/>
        </w:rPr>
        <w:t>月</w:t>
      </w:r>
      <w:r w:rsidR="001E7447">
        <w:rPr>
          <w:rFonts w:ascii="Times New Roman" w:eastAsia="仿宋" w:hAnsi="Times New Roman" w:cs="Times New Roman"/>
          <w:sz w:val="32"/>
          <w:szCs w:val="32"/>
        </w:rPr>
        <w:t>11</w:t>
      </w:r>
      <w:r>
        <w:rPr>
          <w:rFonts w:ascii="Times New Roman" w:eastAsia="仿宋" w:hAnsi="Times New Roman" w:cs="Times New Roman"/>
          <w:sz w:val="32"/>
          <w:szCs w:val="32"/>
        </w:rPr>
        <w:t>日（周</w:t>
      </w:r>
      <w:r w:rsidR="001E7447">
        <w:rPr>
          <w:rFonts w:ascii="Times New Roman" w:eastAsia="仿宋" w:hAnsi="Times New Roman" w:cs="Times New Roman" w:hint="eastAsia"/>
          <w:sz w:val="32"/>
          <w:szCs w:val="32"/>
        </w:rPr>
        <w:t>五</w:t>
      </w:r>
      <w:r>
        <w:rPr>
          <w:rFonts w:ascii="Times New Roman" w:eastAsia="仿宋" w:hAnsi="Times New Roman" w:cs="Times New Roman"/>
          <w:sz w:val="32"/>
          <w:szCs w:val="32"/>
        </w:rPr>
        <w:t>）；线下核验时间为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 w:rsidR="001E7447"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日（周一）至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 w:rsidR="001E7447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1E7447"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日（周三），工作日</w:t>
      </w:r>
      <w:r>
        <w:rPr>
          <w:rFonts w:ascii="Times New Roman" w:eastAsia="仿宋" w:hAnsi="Times New Roman" w:cs="Times New Roman"/>
          <w:sz w:val="32"/>
          <w:szCs w:val="32"/>
        </w:rPr>
        <w:t>8:30-11:30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/>
          <w:sz w:val="32"/>
          <w:szCs w:val="32"/>
        </w:rPr>
        <w:t>13:30-17:00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E88193E" w14:textId="77777777" w:rsidR="00563A9A" w:rsidRDefault="00137ABC">
      <w:pPr>
        <w:wordWrap w:val="0"/>
        <w:spacing w:line="360" w:lineRule="auto"/>
        <w:ind w:leftChars="93" w:left="195"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申请人须按规定的时间办理申请、核验手续，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逾期不再受理</w:t>
      </w:r>
      <w:r>
        <w:rPr>
          <w:rFonts w:ascii="Times New Roman" w:eastAsia="仿宋" w:hAnsi="Times New Roman" w:cs="Times New Roman"/>
          <w:bCs/>
          <w:sz w:val="32"/>
          <w:szCs w:val="32"/>
        </w:rPr>
        <w:t>。</w:t>
      </w:r>
    </w:p>
    <w:p w14:paraId="207FC5FE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Q2</w:t>
      </w:r>
      <w:r>
        <w:rPr>
          <w:rFonts w:ascii="Times New Roman" w:eastAsia="仿宋" w:hAnsi="Times New Roman" w:cs="Times New Roman"/>
          <w:b/>
          <w:sz w:val="32"/>
          <w:szCs w:val="32"/>
        </w:rPr>
        <w:t>：哪些研究生可以提出第一外国语课程（英语）的免修申请？</w:t>
      </w:r>
    </w:p>
    <w:p w14:paraId="23174C3E" w14:textId="302CA2C6" w:rsidR="00563A9A" w:rsidRDefault="00137ABC">
      <w:pPr>
        <w:wordWrap w:val="0"/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答</w:t>
      </w:r>
      <w:r>
        <w:rPr>
          <w:rFonts w:ascii="Times New Roman" w:eastAsia="仿宋" w:hAnsi="Times New Roman" w:cs="Times New Roman"/>
          <w:sz w:val="32"/>
          <w:szCs w:val="32"/>
        </w:rPr>
        <w:t>：符合以下所有条件的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级研究生，可以提出免修申请：（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）所攻读专业（培养项目）的培养方案有修读第一外国语课程（英语）的要求；（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）无第一外国语课程（英语）选课记录；（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）无第一外国语课程（英语）成绩记录。</w:t>
      </w:r>
    </w:p>
    <w:p w14:paraId="7A38458F" w14:textId="6CC3A876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经学校批准保留入学资格、须于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年秋季学期恢复入学的研究生，也可以提出免修申请，学校按照申请人招生当年的免修标准审核。</w:t>
      </w:r>
    </w:p>
    <w:p w14:paraId="1CBE2A7D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Q3</w:t>
      </w:r>
      <w:r>
        <w:rPr>
          <w:rFonts w:ascii="Times New Roman" w:eastAsia="仿宋" w:hAnsi="Times New Roman" w:cs="Times New Roman"/>
          <w:b/>
          <w:sz w:val="32"/>
          <w:szCs w:val="32"/>
        </w:rPr>
        <w:t>：是否有必要查看培养方案中的第一外国语课程（英语）具体要求？如有必要，如何操作？</w:t>
      </w:r>
    </w:p>
    <w:p w14:paraId="57F85060" w14:textId="77777777" w:rsidR="00563A9A" w:rsidRDefault="00137ABC">
      <w:pPr>
        <w:wordWrap w:val="0"/>
        <w:spacing w:line="360" w:lineRule="auto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lastRenderedPageBreak/>
        <w:t>答</w:t>
      </w:r>
      <w:r>
        <w:rPr>
          <w:rFonts w:ascii="Times New Roman" w:eastAsia="仿宋" w:hAnsi="Times New Roman" w:cs="Times New Roman"/>
          <w:sz w:val="32"/>
          <w:szCs w:val="32"/>
        </w:rPr>
        <w:t>：研究生的培养方案可按照以下方式查询：</w:t>
      </w:r>
    </w:p>
    <w:p w14:paraId="74EC824E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登录网址：</w:t>
      </w:r>
      <w:r>
        <w:rPr>
          <w:rFonts w:ascii="Times New Roman" w:eastAsia="仿宋" w:hAnsi="Times New Roman" w:cs="Times New Roman"/>
          <w:sz w:val="32"/>
          <w:szCs w:val="32"/>
        </w:rPr>
        <w:t>http://ehall.fudan.edu.cn</w:t>
      </w:r>
      <w:r>
        <w:rPr>
          <w:rFonts w:ascii="Times New Roman" w:eastAsia="仿宋" w:hAnsi="Times New Roman" w:cs="Times New Roman"/>
          <w:sz w:val="32"/>
          <w:szCs w:val="32"/>
        </w:rPr>
        <w:t>（登录后点击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研究生培养方案查询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6BBC6CE4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登录账号、密码：用户名和密码是迎新系统中获取的学号及密码，如果已修改过密码请使用最新密码。</w:t>
      </w:r>
    </w:p>
    <w:p w14:paraId="7E611B9E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特别提示：如忘记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账号密码，可通过以下方式重置密码</w:t>
      </w:r>
      <w:r>
        <w:rPr>
          <w:rFonts w:ascii="Times New Roman" w:eastAsia="仿宋" w:hAnsi="Times New Roman" w:cs="Times New Roman"/>
          <w:sz w:val="32"/>
          <w:szCs w:val="32"/>
        </w:rPr>
        <w:t>:</w:t>
      </w:r>
    </w:p>
    <w:p w14:paraId="57F50D9E" w14:textId="0B70BDC1" w:rsidR="004F2243" w:rsidRPr="004F2243" w:rsidRDefault="004F2243" w:rsidP="004F2243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2243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）手机找回（推荐）：如果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UIS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账号已绑定过手机，可在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UIS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登录界面，点击“找回密码”，通过短信验证码自助重置密码；</w:t>
      </w:r>
    </w:p>
    <w:p w14:paraId="6F18561D" w14:textId="7F2C4FEE" w:rsidR="004F2243" w:rsidRPr="004F2243" w:rsidRDefault="004F2243" w:rsidP="004F2243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F2243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）远程重置：使用本人复旦邮箱，发送邮件至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urp@fudan.edu.cn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，提供申请人姓名、学号、所在院系、联系电话以及需要登录的系统名称等信息。信息办审核后将在一个工作日内回复到申请人邮箱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;</w:t>
      </w:r>
    </w:p>
    <w:p w14:paraId="6BFB1939" w14:textId="740F2B7E" w:rsidR="004F2243" w:rsidRDefault="004F2243" w:rsidP="004F2243">
      <w:pPr>
        <w:wordWrap w:val="0"/>
        <w:spacing w:line="360" w:lineRule="auto"/>
        <w:ind w:firstLine="636"/>
        <w:rPr>
          <w:rFonts w:ascii="Times New Roman" w:eastAsia="仿宋" w:hAnsi="Times New Roman" w:cs="Times New Roman"/>
          <w:sz w:val="32"/>
          <w:szCs w:val="32"/>
        </w:rPr>
      </w:pPr>
      <w:r w:rsidRPr="004F2243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Pr="004F2243">
        <w:rPr>
          <w:rFonts w:ascii="Times New Roman" w:eastAsia="仿宋" w:hAnsi="Times New Roman" w:cs="Times New Roman" w:hint="eastAsia"/>
          <w:sz w:val="32"/>
          <w:szCs w:val="32"/>
        </w:rPr>
        <w:t>）现场重置：本人携带校内有效证件（复旦校园卡或学生证），到各校区信息办值班台进行修改。</w:t>
      </w:r>
    </w:p>
    <w:p w14:paraId="1E67DC36" w14:textId="225D2FAF" w:rsidR="00563A9A" w:rsidRDefault="00137ABC" w:rsidP="004F2243">
      <w:pPr>
        <w:wordWrap w:val="0"/>
        <w:spacing w:line="360" w:lineRule="auto"/>
        <w:ind w:firstLine="636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Q4</w:t>
      </w:r>
      <w:r>
        <w:rPr>
          <w:rFonts w:ascii="Times New Roman" w:eastAsia="仿宋" w:hAnsi="Times New Roman" w:cs="Times New Roman"/>
          <w:b/>
          <w:sz w:val="32"/>
          <w:szCs w:val="32"/>
        </w:rPr>
        <w:t>：我如何登录系统提交免修申请？</w:t>
      </w:r>
    </w:p>
    <w:p w14:paraId="23E0690A" w14:textId="77777777" w:rsidR="00563A9A" w:rsidRDefault="00137ABC">
      <w:pPr>
        <w:widowControl/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：按照以下方式登录：</w:t>
      </w:r>
    </w:p>
    <w:p w14:paraId="52B0AC9D" w14:textId="77777777" w:rsidR="00563A9A" w:rsidRDefault="00137ABC">
      <w:pPr>
        <w:widowControl/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登录网址：</w:t>
      </w:r>
      <w:r>
        <w:rPr>
          <w:rFonts w:ascii="Times New Roman" w:eastAsia="仿宋" w:hAnsi="Times New Roman" w:cs="Times New Roman"/>
          <w:sz w:val="32"/>
          <w:szCs w:val="32"/>
        </w:rPr>
        <w:t>http://ehall.fudan.edu.cn</w:t>
      </w:r>
      <w:r>
        <w:rPr>
          <w:rFonts w:ascii="Times New Roman" w:eastAsia="仿宋" w:hAnsi="Times New Roman" w:cs="Times New Roman"/>
          <w:sz w:val="32"/>
          <w:szCs w:val="32"/>
        </w:rPr>
        <w:t>（登录后搜索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研究生英语课免修申请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19EDB6E8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登录账号、密码：用户名和密码是迎新系统中获取的学号及密码，如果已修改过密码请使用最新密码。</w:t>
      </w:r>
    </w:p>
    <w:p w14:paraId="49C5D9A2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特别提示：如忘记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账号密码，可通过以下方式重置密码</w:t>
      </w:r>
      <w:r>
        <w:rPr>
          <w:rFonts w:ascii="Times New Roman" w:eastAsia="仿宋" w:hAnsi="Times New Roman" w:cs="Times New Roman"/>
          <w:sz w:val="32"/>
          <w:szCs w:val="32"/>
        </w:rPr>
        <w:t>:</w:t>
      </w:r>
    </w:p>
    <w:p w14:paraId="387605FB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(1)</w:t>
      </w:r>
      <w:r>
        <w:rPr>
          <w:rFonts w:ascii="Times New Roman" w:eastAsia="仿宋" w:hAnsi="Times New Roman" w:cs="Times New Roman"/>
          <w:sz w:val="32"/>
          <w:szCs w:val="32"/>
        </w:rPr>
        <w:t>远程重置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使用本人复旦邮箱，发送邮件至</w:t>
      </w:r>
      <w:r>
        <w:rPr>
          <w:rFonts w:ascii="Times New Roman" w:eastAsia="仿宋" w:hAnsi="Times New Roman" w:cs="Times New Roman"/>
          <w:sz w:val="32"/>
          <w:szCs w:val="32"/>
        </w:rPr>
        <w:t>urp@fudan.edu.cn</w:t>
      </w:r>
      <w:r>
        <w:rPr>
          <w:rFonts w:ascii="Times New Roman" w:eastAsia="仿宋" w:hAnsi="Times New Roman" w:cs="Times New Roman"/>
          <w:sz w:val="32"/>
          <w:szCs w:val="32"/>
        </w:rPr>
        <w:t>，提供申请人姓名、学号、所在院系、联系电话以及需要登录的系统名称等信息。信息办审核后将在一个工作日内回复到申请人邮箱</w:t>
      </w:r>
      <w:r>
        <w:rPr>
          <w:rFonts w:ascii="Times New Roman" w:eastAsia="仿宋" w:hAnsi="Times New Roman" w:cs="Times New Roman"/>
          <w:sz w:val="32"/>
          <w:szCs w:val="32"/>
        </w:rPr>
        <w:t>;</w:t>
      </w:r>
    </w:p>
    <w:p w14:paraId="6A2EAB0F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(2)</w:t>
      </w:r>
      <w:r>
        <w:rPr>
          <w:rFonts w:ascii="Times New Roman" w:eastAsia="仿宋" w:hAnsi="Times New Roman" w:cs="Times New Roman"/>
          <w:sz w:val="32"/>
          <w:szCs w:val="32"/>
        </w:rPr>
        <w:t>现场重置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本人携带校内有效证件</w:t>
      </w:r>
      <w:r>
        <w:rPr>
          <w:rFonts w:ascii="Times New Roman" w:eastAsia="仿宋" w:hAnsi="Times New Roman" w:cs="Times New Roman"/>
          <w:sz w:val="32"/>
          <w:szCs w:val="32"/>
        </w:rPr>
        <w:t>(</w:t>
      </w:r>
      <w:r>
        <w:rPr>
          <w:rFonts w:ascii="Times New Roman" w:eastAsia="仿宋" w:hAnsi="Times New Roman" w:cs="Times New Roman"/>
          <w:sz w:val="32"/>
          <w:szCs w:val="32"/>
        </w:rPr>
        <w:t>复旦校园卡或学生证</w:t>
      </w:r>
      <w:r>
        <w:rPr>
          <w:rFonts w:ascii="Times New Roman" w:eastAsia="仿宋" w:hAnsi="Times New Roman" w:cs="Times New Roman"/>
          <w:sz w:val="32"/>
          <w:szCs w:val="32"/>
        </w:rPr>
        <w:t>)</w:t>
      </w:r>
      <w:r>
        <w:rPr>
          <w:rFonts w:ascii="Times New Roman" w:eastAsia="仿宋" w:hAnsi="Times New Roman" w:cs="Times New Roman"/>
          <w:sz w:val="32"/>
          <w:szCs w:val="32"/>
        </w:rPr>
        <w:t>，到各校区信息办值班台进行修改；</w:t>
      </w:r>
    </w:p>
    <w:p w14:paraId="3F915902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(3)</w:t>
      </w:r>
      <w:r>
        <w:rPr>
          <w:rFonts w:ascii="Times New Roman" w:eastAsia="仿宋" w:hAnsi="Times New Roman" w:cs="Times New Roman"/>
          <w:sz w:val="32"/>
          <w:szCs w:val="32"/>
        </w:rPr>
        <w:t>手机找回：如果</w:t>
      </w:r>
      <w:r>
        <w:rPr>
          <w:rFonts w:ascii="Times New Roman" w:eastAsia="仿宋" w:hAnsi="Times New Roman" w:cs="Times New Roman"/>
          <w:sz w:val="32"/>
          <w:szCs w:val="32"/>
        </w:rPr>
        <w:t>UIS</w:t>
      </w:r>
      <w:r>
        <w:rPr>
          <w:rFonts w:ascii="Times New Roman" w:eastAsia="仿宋" w:hAnsi="Times New Roman" w:cs="Times New Roman"/>
          <w:sz w:val="32"/>
          <w:szCs w:val="32"/>
        </w:rPr>
        <w:t>账号已绑定过手机，可根据短信提示自助重置密码。</w:t>
      </w:r>
    </w:p>
    <w:p w14:paraId="7638FF14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Q5</w:t>
      </w:r>
      <w:r>
        <w:rPr>
          <w:rFonts w:ascii="Times New Roman" w:eastAsia="仿宋" w:hAnsi="Times New Roman" w:cs="Times New Roman"/>
          <w:b/>
          <w:sz w:val="32"/>
          <w:szCs w:val="32"/>
        </w:rPr>
        <w:t>：我为什么不能登录免修申请系统</w:t>
      </w:r>
      <w:r>
        <w:rPr>
          <w:rFonts w:ascii="Times New Roman" w:eastAsia="仿宋" w:hAnsi="Times New Roman" w:cs="Times New Roman"/>
          <w:b/>
          <w:sz w:val="32"/>
          <w:szCs w:val="32"/>
        </w:rPr>
        <w:t>/</w:t>
      </w:r>
      <w:r>
        <w:rPr>
          <w:rFonts w:ascii="Times New Roman" w:eastAsia="仿宋" w:hAnsi="Times New Roman" w:cs="Times New Roman"/>
          <w:b/>
          <w:sz w:val="32"/>
          <w:szCs w:val="32"/>
        </w:rPr>
        <w:t>提交免修申请？</w:t>
      </w:r>
    </w:p>
    <w:p w14:paraId="0B420339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：不能登录、不能提交的情况主要有以下原因：</w:t>
      </w:r>
    </w:p>
    <w:p w14:paraId="65070337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1. </w:t>
      </w:r>
      <w:r>
        <w:rPr>
          <w:rFonts w:ascii="Times New Roman" w:eastAsia="仿宋" w:hAnsi="Times New Roman" w:cs="Times New Roman"/>
          <w:sz w:val="32"/>
          <w:szCs w:val="32"/>
        </w:rPr>
        <w:t>申请人不在本批次免修申请的范围内，具体原因包括：</w:t>
      </w:r>
    </w:p>
    <w:p w14:paraId="07FAB670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）所攻读专业</w:t>
      </w:r>
      <w:r>
        <w:rPr>
          <w:rFonts w:ascii="Times New Roman" w:eastAsia="仿宋" w:hAnsi="Times New Roman" w:cs="Times New Roman"/>
          <w:sz w:val="32"/>
          <w:szCs w:val="32"/>
        </w:rPr>
        <w:t>/</w:t>
      </w:r>
      <w:r>
        <w:rPr>
          <w:rFonts w:ascii="Times New Roman" w:eastAsia="仿宋" w:hAnsi="Times New Roman" w:cs="Times New Roman"/>
          <w:sz w:val="32"/>
          <w:szCs w:val="32"/>
        </w:rPr>
        <w:t>专业学位的培养方案没有第一外国语课程（英语）的修读要求（如外国留学生、部分全英文项目研究生）；</w:t>
      </w:r>
    </w:p>
    <w:p w14:paraId="237251B6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）所在院系或所攻读专业</w:t>
      </w:r>
      <w:r>
        <w:rPr>
          <w:rFonts w:ascii="Times New Roman" w:eastAsia="仿宋" w:hAnsi="Times New Roman" w:cs="Times New Roman"/>
          <w:sz w:val="32"/>
          <w:szCs w:val="32"/>
        </w:rPr>
        <w:t>/</w:t>
      </w:r>
      <w:r>
        <w:rPr>
          <w:rFonts w:ascii="Times New Roman" w:eastAsia="仿宋" w:hAnsi="Times New Roman" w:cs="Times New Roman"/>
          <w:sz w:val="32"/>
          <w:szCs w:val="32"/>
        </w:rPr>
        <w:t>专业学位类别的第一外国语课程（英语）有特殊教学要求（如某些专业学位有专业英语相关要求）；</w:t>
      </w:r>
    </w:p>
    <w:p w14:paraId="5576DF6A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）已有第一外国语课程（英语）的选课记录；</w:t>
      </w:r>
    </w:p>
    <w:p w14:paraId="6264E08A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）已有第一外国语课程（英语）的成绩记录；</w:t>
      </w:r>
    </w:p>
    <w:p w14:paraId="719F14BD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）申请人的培养方案尚未完成指定；</w:t>
      </w:r>
    </w:p>
    <w:p w14:paraId="60EF36B5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（</w:t>
      </w:r>
      <w:r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）申请人为硕博连读选拔入学的博士生，硕士阶段已修满硕博连读博士生培养方案要求的第一外国语课程（英语）学分数；</w:t>
      </w:r>
    </w:p>
    <w:p w14:paraId="152A6956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）申请人所在院系的免修申请审核工作程序有特殊安排（如管理学院工商管理硕士研究生）；</w:t>
      </w:r>
    </w:p>
    <w:p w14:paraId="1C1DCF32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）申请人为非学历研究生（如同等学力研究生）。</w:t>
      </w:r>
    </w:p>
    <w:p w14:paraId="15DEB23D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2. </w:t>
      </w:r>
      <w:r>
        <w:rPr>
          <w:rFonts w:ascii="Times New Roman" w:eastAsia="仿宋" w:hAnsi="Times New Roman" w:cs="Times New Roman"/>
          <w:sz w:val="32"/>
          <w:szCs w:val="32"/>
        </w:rPr>
        <w:t>登录硬件条件或网络技术障碍，如（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）登录账号或密码错误；（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）浏览器不兼容；（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）页面缓存未及时清理等等。</w:t>
      </w:r>
    </w:p>
    <w:p w14:paraId="0CE35F4A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3. </w:t>
      </w:r>
      <w:r>
        <w:rPr>
          <w:rFonts w:ascii="Times New Roman" w:eastAsia="仿宋" w:hAnsi="Times New Roman" w:cs="Times New Roman"/>
          <w:sz w:val="32"/>
          <w:szCs w:val="32"/>
        </w:rPr>
        <w:t>不在受理时限范围内，如申请、核验时间已截止。</w:t>
      </w:r>
    </w:p>
    <w:p w14:paraId="5F3ABDE6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Q6</w:t>
      </w:r>
      <w:r>
        <w:rPr>
          <w:rFonts w:ascii="Times New Roman" w:eastAsia="仿宋" w:hAnsi="Times New Roman" w:cs="Times New Roman"/>
          <w:b/>
          <w:sz w:val="32"/>
          <w:szCs w:val="32"/>
        </w:rPr>
        <w:t>：我符合某项免修条件，但我也想选第一外国语课程（英语）提高自己，可以同时申请免修、选课吗？</w:t>
      </w:r>
    </w:p>
    <w:p w14:paraId="1A5CB301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申请免修和选课只能二选</w:t>
      </w:r>
      <w:proofErr w:type="gramStart"/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。免修申请受理审核期间，申请人在选课系统中选择第一外国语（英语）课程的资格会受限。审核完成后，未获通过的申请人将恢复第一外国语（英语）课程的选课权限，申请人应及时登录选课系统选课。</w:t>
      </w:r>
    </w:p>
    <w:p w14:paraId="5F8844F5" w14:textId="77777777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同样地，研究生新生如已有第一外国语课程（英语）的选课记录，将无法提出免修申请。</w:t>
      </w:r>
    </w:p>
    <w:p w14:paraId="76C4DC0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Q7</w:t>
      </w:r>
      <w:r>
        <w:rPr>
          <w:rFonts w:ascii="Times New Roman" w:eastAsia="仿宋" w:hAnsi="Times New Roman" w:cs="Times New Roman"/>
          <w:b/>
          <w:sz w:val="32"/>
          <w:szCs w:val="32"/>
        </w:rPr>
        <w:t>：我符合若干项免修条件，需要选择多项免修条件、上传多份证明材料吗？</w:t>
      </w:r>
    </w:p>
    <w:p w14:paraId="5F1FF90D" w14:textId="2922AF94" w:rsidR="00563A9A" w:rsidRDefault="00137ABC">
      <w:pPr>
        <w:wordWrap w:val="0"/>
        <w:spacing w:line="360" w:lineRule="auto"/>
        <w:ind w:firstLine="4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：只需选择一项免修条件，并根据所选免修条件的要求提交有效的证明材料扫描件。其中，选择研究生招生考试英语科目成绩的，系统将根据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年的入学考试成绩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作出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判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断，无需上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传证明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材料，无需线下核验。</w:t>
      </w:r>
    </w:p>
    <w:p w14:paraId="0E23CE6E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Q8</w:t>
      </w:r>
      <w:r>
        <w:rPr>
          <w:rFonts w:ascii="Times New Roman" w:eastAsia="仿宋" w:hAnsi="Times New Roman" w:cs="Times New Roman"/>
          <w:b/>
          <w:sz w:val="32"/>
          <w:szCs w:val="32"/>
        </w:rPr>
        <w:t>：我入学考试英语科目的成绩也很高，为什么不能申请免修？</w:t>
      </w:r>
    </w:p>
    <w:p w14:paraId="12280F84" w14:textId="1D69AC74" w:rsidR="00563A9A" w:rsidRPr="00551A61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color w:val="FF0000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纳入免修申请条件的只有全国或学校统一考试科目：（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）英语</w:t>
      </w:r>
      <w:proofErr w:type="gramStart"/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一</w:t>
      </w:r>
      <w:proofErr w:type="gramEnd"/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201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）、（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）英语二（考试科目代码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204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）、（</w:t>
      </w:r>
      <w:r>
        <w:rPr>
          <w:rFonts w:ascii="Times New Roman" w:eastAsia="仿宋" w:hAnsi="Times New Roman" w:cs="Times New Roman"/>
          <w:color w:val="FF0000"/>
          <w:sz w:val="32"/>
          <w:szCs w:val="32"/>
        </w:rPr>
        <w:t>3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）（医学类）专业英语（考试科目代码</w:t>
      </w:r>
      <w:r w:rsidRPr="00551A61">
        <w:rPr>
          <w:rFonts w:ascii="Times New Roman" w:eastAsia="仿宋" w:hAnsi="Times New Roman" w:cs="Times New Roman"/>
          <w:color w:val="FF0000"/>
          <w:sz w:val="32"/>
          <w:szCs w:val="32"/>
        </w:rPr>
        <w:t>1111</w:t>
      </w:r>
      <w:r w:rsidRPr="00551A61">
        <w:rPr>
          <w:rFonts w:ascii="Times New Roman" w:eastAsia="仿宋" w:hAnsi="Times New Roman" w:cs="Times New Roman" w:hint="eastAsia"/>
          <w:color w:val="FF0000"/>
          <w:sz w:val="32"/>
          <w:szCs w:val="32"/>
        </w:rPr>
        <w:t>）。</w:t>
      </w:r>
    </w:p>
    <w:p w14:paraId="55F47450" w14:textId="315EFFE3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Q9</w:t>
      </w:r>
      <w:r>
        <w:rPr>
          <w:rFonts w:ascii="Times New Roman" w:eastAsia="仿宋" w:hAnsi="Times New Roman" w:cs="Times New Roman"/>
          <w:b/>
          <w:sz w:val="32"/>
          <w:szCs w:val="32"/>
        </w:rPr>
        <w:t>：我是</w:t>
      </w:r>
      <w:r w:rsidR="001E7447">
        <w:rPr>
          <w:rFonts w:ascii="Times New Roman" w:eastAsia="仿宋" w:hAnsi="Times New Roman" w:cs="Times New Roman"/>
          <w:b/>
          <w:sz w:val="32"/>
          <w:szCs w:val="32"/>
        </w:rPr>
        <w:t>2025</w:t>
      </w:r>
      <w:r>
        <w:rPr>
          <w:rFonts w:ascii="Times New Roman" w:eastAsia="仿宋" w:hAnsi="Times New Roman" w:cs="Times New Roman"/>
          <w:b/>
          <w:sz w:val="32"/>
          <w:szCs w:val="32"/>
        </w:rPr>
        <w:t>级（及以前年级）研究生，已批准保留入学资格，</w:t>
      </w:r>
      <w:r w:rsidR="001E7447">
        <w:rPr>
          <w:rFonts w:ascii="Times New Roman" w:eastAsia="仿宋" w:hAnsi="Times New Roman" w:cs="Times New Roman"/>
          <w:b/>
          <w:sz w:val="32"/>
          <w:szCs w:val="32"/>
        </w:rPr>
        <w:t>2026</w:t>
      </w:r>
      <w:r>
        <w:rPr>
          <w:rFonts w:ascii="Times New Roman" w:eastAsia="仿宋" w:hAnsi="Times New Roman" w:cs="Times New Roman"/>
          <w:b/>
          <w:sz w:val="32"/>
          <w:szCs w:val="32"/>
        </w:rPr>
        <w:t>年</w:t>
      </w:r>
      <w:r>
        <w:rPr>
          <w:rFonts w:ascii="Times New Roman" w:eastAsia="仿宋" w:hAnsi="Times New Roman" w:cs="Times New Roman"/>
          <w:b/>
          <w:sz w:val="32"/>
          <w:szCs w:val="32"/>
        </w:rPr>
        <w:t>9</w:t>
      </w:r>
      <w:r>
        <w:rPr>
          <w:rFonts w:ascii="Times New Roman" w:eastAsia="仿宋" w:hAnsi="Times New Roman" w:cs="Times New Roman"/>
          <w:b/>
          <w:sz w:val="32"/>
          <w:szCs w:val="32"/>
        </w:rPr>
        <w:t>月恢复入学。我想用研究生招生考试英语科目成绩的申请免修，是按照</w:t>
      </w:r>
      <w:r w:rsidR="001E7447">
        <w:rPr>
          <w:rFonts w:ascii="Times New Roman" w:eastAsia="仿宋" w:hAnsi="Times New Roman" w:cs="Times New Roman"/>
          <w:b/>
          <w:sz w:val="32"/>
          <w:szCs w:val="32"/>
        </w:rPr>
        <w:t>2025</w:t>
      </w:r>
      <w:r>
        <w:rPr>
          <w:rFonts w:ascii="Times New Roman" w:eastAsia="仿宋" w:hAnsi="Times New Roman" w:cs="Times New Roman"/>
          <w:b/>
          <w:sz w:val="32"/>
          <w:szCs w:val="32"/>
        </w:rPr>
        <w:t>级（及以前年级）的入学考试分数标准，还是按照</w:t>
      </w:r>
      <w:r w:rsidR="001E7447">
        <w:rPr>
          <w:rFonts w:ascii="Times New Roman" w:eastAsia="仿宋" w:hAnsi="Times New Roman" w:cs="Times New Roman"/>
          <w:b/>
          <w:sz w:val="32"/>
          <w:szCs w:val="32"/>
        </w:rPr>
        <w:t>2026</w:t>
      </w:r>
      <w:r>
        <w:rPr>
          <w:rFonts w:ascii="Times New Roman" w:eastAsia="仿宋" w:hAnsi="Times New Roman" w:cs="Times New Roman"/>
          <w:b/>
          <w:sz w:val="32"/>
          <w:szCs w:val="32"/>
        </w:rPr>
        <w:t>级的入学考试分数标准？</w:t>
      </w:r>
    </w:p>
    <w:p w14:paraId="470649E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A</w:t>
      </w:r>
      <w:r>
        <w:rPr>
          <w:rFonts w:ascii="Times New Roman" w:eastAsia="仿宋" w:hAnsi="Times New Roman" w:cs="Times New Roman"/>
          <w:sz w:val="32"/>
          <w:szCs w:val="32"/>
        </w:rPr>
        <w:t>：按照申请人招生年级的入学考试分数标准。</w:t>
      </w:r>
    </w:p>
    <w:p w14:paraId="4C978CA8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Q10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：我的免修申请已经</w:t>
      </w:r>
      <w:r>
        <w:rPr>
          <w:rFonts w:ascii="Times New Roman" w:eastAsia="仿宋" w:hAnsi="Times New Roman" w:cs="Times New Roman"/>
          <w:b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b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sz w:val="32"/>
          <w:szCs w:val="32"/>
        </w:rPr>
        <w:t>，何时可以正式获得批准？</w:t>
      </w:r>
    </w:p>
    <w:p w14:paraId="33B86656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：第一外国语课程（英语）免修申请的审核状态显示为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，表示学校已确认申请人符合《复旦大学研究生第一外国语课程（英语）免修管理办法》规定的免修条件。待申请人完成新生学籍注册后，学校将统一批量审批，并记载课程及学分、成绩。</w:t>
      </w:r>
    </w:p>
    <w:p w14:paraId="0C117902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Q11</w:t>
      </w:r>
      <w:r>
        <w:rPr>
          <w:rFonts w:ascii="Times New Roman" w:eastAsia="仿宋" w:hAnsi="Times New Roman" w:cs="Times New Roman"/>
          <w:b/>
          <w:sz w:val="32"/>
          <w:szCs w:val="32"/>
        </w:rPr>
        <w:t>：如果免修申请获得批准，我的第一外国语课程（英语）的课程名称、学分数、成绩如何记载？</w:t>
      </w:r>
    </w:p>
    <w:p w14:paraId="0A2553E5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A</w:t>
      </w:r>
      <w:r>
        <w:rPr>
          <w:rFonts w:ascii="Times New Roman" w:eastAsia="仿宋" w:hAnsi="Times New Roman" w:cs="Times New Roman"/>
          <w:sz w:val="32"/>
          <w:szCs w:val="32"/>
        </w:rPr>
        <w:t>：免修申请如获批准，第一外国语课程（英语）的课程名称将记载为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研究生英语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，已获学分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数按照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培养方案规定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的第一外国语课程（英语）总学分数记载，课程成绩记载为</w:t>
      </w: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E3F9CB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Q12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：我的免修申请审核状态显示过</w:t>
      </w:r>
      <w:r>
        <w:rPr>
          <w:rFonts w:ascii="Times New Roman" w:eastAsia="仿宋" w:hAnsi="Times New Roman" w:cs="Times New Roman"/>
          <w:b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sz w:val="32"/>
          <w:szCs w:val="32"/>
        </w:rPr>
        <w:t>预审通过</w:t>
      </w:r>
      <w:r>
        <w:rPr>
          <w:rFonts w:ascii="Times New Roman" w:eastAsia="仿宋" w:hAnsi="Times New Roman" w:cs="Times New Roman"/>
          <w:b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sz w:val="32"/>
          <w:szCs w:val="32"/>
        </w:rPr>
        <w:t>，为什么最后没有获得批准？</w:t>
      </w:r>
    </w:p>
    <w:p w14:paraId="6268369D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：新生未在规定的时间内完成学籍注册（如已申请保留入学资格、学籍系统中的注册状态未标记为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已注册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），免修申请不予批准。</w:t>
      </w:r>
    </w:p>
    <w:p w14:paraId="23216221" w14:textId="77777777" w:rsidR="00563A9A" w:rsidRDefault="00137ABC">
      <w:pPr>
        <w:wordWrap w:val="0"/>
        <w:spacing w:line="360" w:lineRule="auto"/>
        <w:ind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极个别情况下，工作人员在线下核验工作全部结束前复核审查结果，如发现申请材料或核验结果有误，会对错误的审核结果进行调整。</w:t>
      </w:r>
    </w:p>
    <w:p w14:paraId="54DB09A6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Q13</w:t>
      </w:r>
      <w:r>
        <w:rPr>
          <w:rFonts w:ascii="Times New Roman" w:eastAsia="仿宋" w:hAnsi="Times New Roman" w:cs="Times New Roman"/>
          <w:b/>
          <w:sz w:val="32"/>
          <w:szCs w:val="32"/>
        </w:rPr>
        <w:t>：我的免修申请审核未通过，接下来应该怎么办？</w:t>
      </w:r>
    </w:p>
    <w:p w14:paraId="24EF7955" w14:textId="4C2E9DDE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：在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年秋季学期选课结束前（</w:t>
      </w:r>
      <w:r w:rsidR="001E7447"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 w:rsidR="001E7447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1E7447"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>10:00</w:t>
      </w:r>
      <w:r>
        <w:rPr>
          <w:rFonts w:ascii="Times New Roman" w:eastAsia="仿宋" w:hAnsi="Times New Roman" w:cs="Times New Roman"/>
          <w:sz w:val="32"/>
          <w:szCs w:val="32"/>
        </w:rPr>
        <w:t>前），登录研究生选课系统（</w:t>
      </w:r>
      <w:hyperlink r:id="rId5" w:history="1">
        <w:r>
          <w:rPr>
            <w:rStyle w:val="ad"/>
            <w:rFonts w:ascii="Times New Roman" w:eastAsia="仿宋" w:hAnsi="Times New Roman" w:cs="Times New Roman"/>
            <w:color w:val="auto"/>
            <w:sz w:val="32"/>
            <w:szCs w:val="32"/>
          </w:rPr>
          <w:t>http://yjsxk.fudan.edu.cn/wsxk</w:t>
        </w:r>
      </w:hyperlink>
      <w:r>
        <w:rPr>
          <w:rFonts w:ascii="Times New Roman" w:eastAsia="仿宋" w:hAnsi="Times New Roman" w:cs="Times New Roman"/>
          <w:sz w:val="32"/>
          <w:szCs w:val="32"/>
        </w:rPr>
        <w:t>或</w:t>
      </w:r>
      <w:hyperlink r:id="rId6" w:history="1">
        <w:r>
          <w:rPr>
            <w:rStyle w:val="ad"/>
            <w:rFonts w:ascii="Times New Roman" w:eastAsia="仿宋" w:hAnsi="Times New Roman" w:cs="Times New Roman"/>
            <w:color w:val="auto"/>
            <w:sz w:val="32"/>
            <w:szCs w:val="32"/>
          </w:rPr>
          <w:t>http://yjsxk.fudan.sh.cn/wsxk</w:t>
        </w:r>
      </w:hyperlink>
      <w:r>
        <w:rPr>
          <w:rFonts w:ascii="Times New Roman" w:eastAsia="仿宋" w:hAnsi="Times New Roman" w:cs="Times New Roman"/>
          <w:sz w:val="32"/>
          <w:szCs w:val="32"/>
        </w:rPr>
        <w:t>），完成第一外国语课程（英语）的选课。</w:t>
      </w:r>
    </w:p>
    <w:p w14:paraId="02C7A667" w14:textId="77777777" w:rsidR="00563A9A" w:rsidRDefault="00137ABC">
      <w:pPr>
        <w:wordWrap w:val="0"/>
        <w:spacing w:line="360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Q14</w:t>
      </w:r>
      <w:r>
        <w:rPr>
          <w:rFonts w:ascii="Times New Roman" w:eastAsia="仿宋" w:hAnsi="Times New Roman" w:cs="Times New Roman"/>
          <w:b/>
          <w:sz w:val="32"/>
          <w:szCs w:val="32"/>
        </w:rPr>
        <w:t>：我填写了免修申请，但是没有提交。我还可以选修第一外国语课程（英语）吗？</w:t>
      </w:r>
    </w:p>
    <w:p w14:paraId="5C8FA416" w14:textId="77777777" w:rsidR="00563A9A" w:rsidRDefault="00137ABC">
      <w:pPr>
        <w:wordWrap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申请免修和选课只能二选</w:t>
      </w:r>
      <w:proofErr w:type="gramStart"/>
      <w:r>
        <w:rPr>
          <w:rFonts w:ascii="Times New Roman" w:eastAsia="仿宋" w:hAnsi="Times New Roman" w:cs="Times New Roman"/>
          <w:b/>
          <w:color w:val="FF0000"/>
          <w:sz w:val="32"/>
          <w:szCs w:val="32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。请对照《复旦大学研究生第一外国语课程（英语）免修管理办法》，确定是否符合免修条件，并确定是否需要提出免修申请。如确定不提出申请，须删除免修申请（含草稿状态的申请），删除后方可登录研究生选课系统选课。</w:t>
      </w:r>
    </w:p>
    <w:sectPr w:rsidR="00563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dkODVmNjAwNjlkMzY0N2Y0ZDE1OWVlNWIyOGJiMjkifQ=="/>
  </w:docVars>
  <w:rsids>
    <w:rsidRoot w:val="0058595B"/>
    <w:rsid w:val="0001569F"/>
    <w:rsid w:val="00041780"/>
    <w:rsid w:val="00062A1D"/>
    <w:rsid w:val="00066880"/>
    <w:rsid w:val="00067F5E"/>
    <w:rsid w:val="00081CC3"/>
    <w:rsid w:val="000943A0"/>
    <w:rsid w:val="000952EB"/>
    <w:rsid w:val="000B1574"/>
    <w:rsid w:val="000B529E"/>
    <w:rsid w:val="000C57A0"/>
    <w:rsid w:val="000C6048"/>
    <w:rsid w:val="000D0A72"/>
    <w:rsid w:val="000D4838"/>
    <w:rsid w:val="000D70D3"/>
    <w:rsid w:val="000F01CD"/>
    <w:rsid w:val="000F4CE6"/>
    <w:rsid w:val="000F51D1"/>
    <w:rsid w:val="000F6CCB"/>
    <w:rsid w:val="00100D03"/>
    <w:rsid w:val="0011283A"/>
    <w:rsid w:val="001133A9"/>
    <w:rsid w:val="00137ABC"/>
    <w:rsid w:val="00153FBB"/>
    <w:rsid w:val="00154ECB"/>
    <w:rsid w:val="00191BB2"/>
    <w:rsid w:val="00194607"/>
    <w:rsid w:val="00194BA1"/>
    <w:rsid w:val="001B66F5"/>
    <w:rsid w:val="001C4F7F"/>
    <w:rsid w:val="001E67BE"/>
    <w:rsid w:val="001E7447"/>
    <w:rsid w:val="001F2B41"/>
    <w:rsid w:val="00200747"/>
    <w:rsid w:val="00213583"/>
    <w:rsid w:val="00214976"/>
    <w:rsid w:val="00215CAC"/>
    <w:rsid w:val="002160E9"/>
    <w:rsid w:val="00216EBE"/>
    <w:rsid w:val="00233F9E"/>
    <w:rsid w:val="00234F69"/>
    <w:rsid w:val="00241F94"/>
    <w:rsid w:val="00251930"/>
    <w:rsid w:val="002643E3"/>
    <w:rsid w:val="002A782A"/>
    <w:rsid w:val="002B35FA"/>
    <w:rsid w:val="002C25E8"/>
    <w:rsid w:val="002E02AF"/>
    <w:rsid w:val="002E1764"/>
    <w:rsid w:val="002F1DBF"/>
    <w:rsid w:val="002F667C"/>
    <w:rsid w:val="00300089"/>
    <w:rsid w:val="0030239E"/>
    <w:rsid w:val="00311790"/>
    <w:rsid w:val="00322589"/>
    <w:rsid w:val="00327277"/>
    <w:rsid w:val="00350170"/>
    <w:rsid w:val="003650E2"/>
    <w:rsid w:val="0038175D"/>
    <w:rsid w:val="0039611D"/>
    <w:rsid w:val="00396463"/>
    <w:rsid w:val="003A7287"/>
    <w:rsid w:val="003B584F"/>
    <w:rsid w:val="003E54FA"/>
    <w:rsid w:val="00402591"/>
    <w:rsid w:val="00416480"/>
    <w:rsid w:val="00437315"/>
    <w:rsid w:val="00440E7D"/>
    <w:rsid w:val="00446819"/>
    <w:rsid w:val="00454078"/>
    <w:rsid w:val="00462954"/>
    <w:rsid w:val="00463152"/>
    <w:rsid w:val="00465B76"/>
    <w:rsid w:val="004727C4"/>
    <w:rsid w:val="00477844"/>
    <w:rsid w:val="00482273"/>
    <w:rsid w:val="004946DC"/>
    <w:rsid w:val="004A3D4D"/>
    <w:rsid w:val="004B5505"/>
    <w:rsid w:val="004B67F5"/>
    <w:rsid w:val="004C6F21"/>
    <w:rsid w:val="004D6BFD"/>
    <w:rsid w:val="004F070F"/>
    <w:rsid w:val="004F1B5E"/>
    <w:rsid w:val="004F2243"/>
    <w:rsid w:val="00507648"/>
    <w:rsid w:val="0051085E"/>
    <w:rsid w:val="00532C89"/>
    <w:rsid w:val="005449E3"/>
    <w:rsid w:val="00551A61"/>
    <w:rsid w:val="00557BA7"/>
    <w:rsid w:val="00561D8A"/>
    <w:rsid w:val="00563A9A"/>
    <w:rsid w:val="005740E7"/>
    <w:rsid w:val="00577745"/>
    <w:rsid w:val="00584D96"/>
    <w:rsid w:val="005850F5"/>
    <w:rsid w:val="0058595B"/>
    <w:rsid w:val="005D0B12"/>
    <w:rsid w:val="005E2170"/>
    <w:rsid w:val="006054B4"/>
    <w:rsid w:val="006131AC"/>
    <w:rsid w:val="00627C50"/>
    <w:rsid w:val="00643AD2"/>
    <w:rsid w:val="00643AE2"/>
    <w:rsid w:val="0067071C"/>
    <w:rsid w:val="006827CA"/>
    <w:rsid w:val="006961A2"/>
    <w:rsid w:val="006A1E96"/>
    <w:rsid w:val="006B13B3"/>
    <w:rsid w:val="006B1705"/>
    <w:rsid w:val="006C0DCB"/>
    <w:rsid w:val="00721BE1"/>
    <w:rsid w:val="0073454F"/>
    <w:rsid w:val="007365C3"/>
    <w:rsid w:val="00737187"/>
    <w:rsid w:val="00741B24"/>
    <w:rsid w:val="0074436D"/>
    <w:rsid w:val="00747DAF"/>
    <w:rsid w:val="00761899"/>
    <w:rsid w:val="00773CA3"/>
    <w:rsid w:val="00776D9A"/>
    <w:rsid w:val="00797436"/>
    <w:rsid w:val="007A15FB"/>
    <w:rsid w:val="007A489D"/>
    <w:rsid w:val="007B08EE"/>
    <w:rsid w:val="007D6039"/>
    <w:rsid w:val="00851BE6"/>
    <w:rsid w:val="00852093"/>
    <w:rsid w:val="00855FCF"/>
    <w:rsid w:val="0085612C"/>
    <w:rsid w:val="00883815"/>
    <w:rsid w:val="00894E06"/>
    <w:rsid w:val="00895605"/>
    <w:rsid w:val="00895986"/>
    <w:rsid w:val="008B6E7A"/>
    <w:rsid w:val="008C3D7E"/>
    <w:rsid w:val="008C61CE"/>
    <w:rsid w:val="008D3C83"/>
    <w:rsid w:val="008E0F0A"/>
    <w:rsid w:val="008F4472"/>
    <w:rsid w:val="009020FA"/>
    <w:rsid w:val="00915AE6"/>
    <w:rsid w:val="00916AF0"/>
    <w:rsid w:val="00917EAB"/>
    <w:rsid w:val="009227A2"/>
    <w:rsid w:val="0093032A"/>
    <w:rsid w:val="0093148B"/>
    <w:rsid w:val="009620EF"/>
    <w:rsid w:val="00972EA6"/>
    <w:rsid w:val="009909E0"/>
    <w:rsid w:val="00995E46"/>
    <w:rsid w:val="009C0604"/>
    <w:rsid w:val="009D57F5"/>
    <w:rsid w:val="009E0F12"/>
    <w:rsid w:val="00A0078E"/>
    <w:rsid w:val="00A0785E"/>
    <w:rsid w:val="00A20103"/>
    <w:rsid w:val="00A21531"/>
    <w:rsid w:val="00A24BE8"/>
    <w:rsid w:val="00A3080B"/>
    <w:rsid w:val="00A40A77"/>
    <w:rsid w:val="00A53B65"/>
    <w:rsid w:val="00A743D0"/>
    <w:rsid w:val="00A81477"/>
    <w:rsid w:val="00AD3B92"/>
    <w:rsid w:val="00AE56B9"/>
    <w:rsid w:val="00AF0B6A"/>
    <w:rsid w:val="00B0210A"/>
    <w:rsid w:val="00B21035"/>
    <w:rsid w:val="00B26B23"/>
    <w:rsid w:val="00B46F8A"/>
    <w:rsid w:val="00B63B54"/>
    <w:rsid w:val="00B6736C"/>
    <w:rsid w:val="00B73880"/>
    <w:rsid w:val="00B907B5"/>
    <w:rsid w:val="00B93D57"/>
    <w:rsid w:val="00BA086B"/>
    <w:rsid w:val="00BC03FF"/>
    <w:rsid w:val="00C04408"/>
    <w:rsid w:val="00C22462"/>
    <w:rsid w:val="00C30A27"/>
    <w:rsid w:val="00C42882"/>
    <w:rsid w:val="00C61515"/>
    <w:rsid w:val="00C6406B"/>
    <w:rsid w:val="00C74D6A"/>
    <w:rsid w:val="00C83558"/>
    <w:rsid w:val="00CB23A8"/>
    <w:rsid w:val="00CB7992"/>
    <w:rsid w:val="00CC5459"/>
    <w:rsid w:val="00CE7DD9"/>
    <w:rsid w:val="00D15816"/>
    <w:rsid w:val="00D263D5"/>
    <w:rsid w:val="00D53AA1"/>
    <w:rsid w:val="00D71755"/>
    <w:rsid w:val="00D8715F"/>
    <w:rsid w:val="00D97DDE"/>
    <w:rsid w:val="00DA1879"/>
    <w:rsid w:val="00DA6C0B"/>
    <w:rsid w:val="00DA78EE"/>
    <w:rsid w:val="00DB1E86"/>
    <w:rsid w:val="00DD3B98"/>
    <w:rsid w:val="00DD68F3"/>
    <w:rsid w:val="00DE0200"/>
    <w:rsid w:val="00DE2D1C"/>
    <w:rsid w:val="00E001C5"/>
    <w:rsid w:val="00E7361B"/>
    <w:rsid w:val="00E85795"/>
    <w:rsid w:val="00E8629C"/>
    <w:rsid w:val="00EA3B1E"/>
    <w:rsid w:val="00EB2967"/>
    <w:rsid w:val="00EC4F2D"/>
    <w:rsid w:val="00EC7161"/>
    <w:rsid w:val="00ED36BD"/>
    <w:rsid w:val="00ED73C3"/>
    <w:rsid w:val="00F25DA1"/>
    <w:rsid w:val="00F31245"/>
    <w:rsid w:val="00F34F25"/>
    <w:rsid w:val="00F460AC"/>
    <w:rsid w:val="00F51544"/>
    <w:rsid w:val="00F72EC8"/>
    <w:rsid w:val="00F80291"/>
    <w:rsid w:val="00F90608"/>
    <w:rsid w:val="00F9777B"/>
    <w:rsid w:val="00FA58ED"/>
    <w:rsid w:val="00FC6A13"/>
    <w:rsid w:val="00FE50DB"/>
    <w:rsid w:val="03E643A2"/>
    <w:rsid w:val="04677D14"/>
    <w:rsid w:val="064F56F8"/>
    <w:rsid w:val="072E04AF"/>
    <w:rsid w:val="0D3B153F"/>
    <w:rsid w:val="0E943F04"/>
    <w:rsid w:val="0F103E62"/>
    <w:rsid w:val="13312112"/>
    <w:rsid w:val="15341623"/>
    <w:rsid w:val="15A144A6"/>
    <w:rsid w:val="15B656A7"/>
    <w:rsid w:val="17AD1B2E"/>
    <w:rsid w:val="1EA64786"/>
    <w:rsid w:val="20A67EFD"/>
    <w:rsid w:val="21434613"/>
    <w:rsid w:val="22193399"/>
    <w:rsid w:val="23AE73B5"/>
    <w:rsid w:val="254F1E7B"/>
    <w:rsid w:val="29F35354"/>
    <w:rsid w:val="2C673BF6"/>
    <w:rsid w:val="2C9813AC"/>
    <w:rsid w:val="2DA80F68"/>
    <w:rsid w:val="2E484A12"/>
    <w:rsid w:val="2E7F24F2"/>
    <w:rsid w:val="30D35DD3"/>
    <w:rsid w:val="32D82854"/>
    <w:rsid w:val="35297C37"/>
    <w:rsid w:val="36C70A3A"/>
    <w:rsid w:val="38085B9F"/>
    <w:rsid w:val="38D030A2"/>
    <w:rsid w:val="3A585CFF"/>
    <w:rsid w:val="3E820DB3"/>
    <w:rsid w:val="402F66E1"/>
    <w:rsid w:val="426860F0"/>
    <w:rsid w:val="44B27228"/>
    <w:rsid w:val="4FB865E3"/>
    <w:rsid w:val="4FE131FD"/>
    <w:rsid w:val="51DA6E2E"/>
    <w:rsid w:val="55D66630"/>
    <w:rsid w:val="5B987162"/>
    <w:rsid w:val="5C1461E2"/>
    <w:rsid w:val="5C2A09B2"/>
    <w:rsid w:val="5FA87031"/>
    <w:rsid w:val="5FC13346"/>
    <w:rsid w:val="60B84CFB"/>
    <w:rsid w:val="61806D53"/>
    <w:rsid w:val="633000E1"/>
    <w:rsid w:val="64D3738F"/>
    <w:rsid w:val="68385F4B"/>
    <w:rsid w:val="68ED10B9"/>
    <w:rsid w:val="6AD14E1A"/>
    <w:rsid w:val="6DCB4436"/>
    <w:rsid w:val="6EB22BCB"/>
    <w:rsid w:val="7099081B"/>
    <w:rsid w:val="720A55B6"/>
    <w:rsid w:val="74B45FF3"/>
    <w:rsid w:val="78CE665B"/>
    <w:rsid w:val="7977166D"/>
    <w:rsid w:val="79A4092E"/>
    <w:rsid w:val="7C51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A79F"/>
  <w15:docId w15:val="{79849082-623D-4C58-9D82-06A281EA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jsxk.fudan.sh.cn/wsxk" TargetMode="External"/><Relationship Id="rId5" Type="http://schemas.openxmlformats.org/officeDocument/2006/relationships/hyperlink" Target="http://yjsxk.fudan.edu.cn/wsx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628EF-BD1D-4D03-9AA4-CFF6724D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1631</Characters>
  <Application>Microsoft Office Word</Application>
  <DocSecurity>0</DocSecurity>
  <Lines>85</Lines>
  <Paragraphs>85</Paragraphs>
  <ScaleCrop>false</ScaleCrop>
  <Company>Microsoft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2020-08-28T13:29:00Z</cp:lastPrinted>
  <dcterms:created xsi:type="dcterms:W3CDTF">2026-08-27T08:06:00Z</dcterms:created>
  <dcterms:modified xsi:type="dcterms:W3CDTF">2026-08-27T08:06:00Z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1BE6498C431E46C693448E2F394AA83E_13</vt:lpwstr>
  </property>
  <property fmtid="{D5CDD505-2E9C-101B-9397-08002B2CF9AE}" pid="4" name="KSOTemplateDocerSaveRecord">
    <vt:lpwstr>eyJoZGlkIjoiNTdkODVmNjAwNjlkMzY0N2Y0ZDE1OWVlNWIyOGJiMjkiLCJ1c2VySWQiOiIyNjY5NzQwOTYifQ==</vt:lpwstr>
  </property>
</Properties>
</file>