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92" w:rsidRPr="00AF2E92" w:rsidRDefault="00AF2E92" w:rsidP="00AF2E92">
      <w:pPr>
        <w:widowControl/>
        <w:spacing w:line="28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关于201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级MPA填写选择导师意向表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及论文开题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相关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通知</w:t>
      </w:r>
      <w:r w:rsidRPr="00AF2E92">
        <w:rPr>
          <w:rFonts w:ascii="宋体" w:eastAsia="宋体" w:hAnsi="宋体" w:cs="宋体" w:hint="eastAsia"/>
          <w:color w:val="000000"/>
          <w:kern w:val="0"/>
          <w:sz w:val="12"/>
          <w:szCs w:val="12"/>
        </w:rPr>
        <w:t xml:space="preserve"> </w:t>
      </w:r>
    </w:p>
    <w:p w:rsidR="007A1B5B" w:rsidRDefault="00AF2E92" w:rsidP="00AF2E92">
      <w:pPr>
        <w:widowControl/>
        <w:spacing w:before="100" w:beforeAutospacing="1" w:after="100" w:afterAutospacing="1" w:line="28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级MPA同学：</w:t>
      </w:r>
    </w:p>
    <w:p w:rsidR="00AF2E92" w:rsidRPr="00AF2E92" w:rsidRDefault="00AF2E92" w:rsidP="00AF2E92">
      <w:pPr>
        <w:widowControl/>
        <w:spacing w:before="100" w:beforeAutospacing="1" w:after="100" w:afterAutospacing="1" w:line="288" w:lineRule="auto"/>
        <w:jc w:val="left"/>
        <w:rPr>
          <w:rFonts w:ascii="宋体" w:eastAsia="宋体" w:hAnsi="宋体" w:cs="宋体"/>
          <w:color w:val="000000"/>
          <w:kern w:val="0"/>
          <w:sz w:val="14"/>
          <w:szCs w:val="1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请大家根据自己的知识结构和工作经历，初定论文写作方向，并选好指导教师，填写好附件中的表格。请注意如下事项： </w:t>
      </w:r>
    </w:p>
    <w:p w:rsidR="00AF2E92" w:rsidRPr="00AF2E92" w:rsidRDefault="00AF2E92" w:rsidP="00AF2E92">
      <w:pPr>
        <w:widowControl/>
        <w:jc w:val="left"/>
        <w:rPr>
          <w:rFonts w:ascii="宋体" w:eastAsia="宋体" w:hAnsi="宋体" w:cs="宋体"/>
          <w:kern w:val="0"/>
          <w:sz w:val="14"/>
          <w:szCs w:val="1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1、在参考相关文献后，确定基本的研究方向，拟定好论文题目； </w:t>
      </w:r>
    </w:p>
    <w:p w:rsidR="00AF2E92" w:rsidRPr="00AF2E92" w:rsidRDefault="00AF2E92" w:rsidP="00AF2E9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2、填写论文研究方向和选择导师志愿表； </w:t>
      </w:r>
    </w:p>
    <w:p w:rsidR="00AF2E92" w:rsidRPr="00AF2E92" w:rsidRDefault="00AF2E92" w:rsidP="00AF2E92">
      <w:pPr>
        <w:widowControl/>
        <w:spacing w:before="100" w:beforeAutospacing="1" w:after="100" w:afterAutospacing="1" w:line="288" w:lineRule="auto"/>
        <w:jc w:val="left"/>
        <w:rPr>
          <w:rFonts w:ascii="宋体" w:eastAsia="宋体" w:hAnsi="宋体" w:cs="宋体"/>
          <w:kern w:val="0"/>
          <w:sz w:val="14"/>
          <w:szCs w:val="14"/>
        </w:rPr>
      </w:pPr>
      <w:r w:rsidRPr="00AF2E92">
        <w:rPr>
          <w:rFonts w:ascii="宋体" w:eastAsia="宋体" w:hAnsi="宋体" w:cs="宋体"/>
          <w:kern w:val="0"/>
          <w:sz w:val="24"/>
          <w:szCs w:val="24"/>
        </w:rPr>
        <w:t>3、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上海的学生将打印稿与电子版交给班主任，外地的同学将打印稿与电子版交给教学点老师，由各教学点汇总后统一交到MPA教育中心。</w:t>
      </w:r>
    </w:p>
    <w:p w:rsidR="00AF2E92" w:rsidRPr="00AF2E92" w:rsidRDefault="00AF2E92" w:rsidP="00AF2E92">
      <w:pPr>
        <w:widowControl/>
        <w:spacing w:before="100" w:beforeAutospacing="1" w:after="100" w:afterAutospacing="1" w:line="288" w:lineRule="auto"/>
        <w:jc w:val="left"/>
        <w:rPr>
          <w:rFonts w:ascii="宋体" w:eastAsia="宋体" w:hAnsi="宋体" w:cs="宋体"/>
          <w:kern w:val="0"/>
          <w:sz w:val="14"/>
          <w:szCs w:val="1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论文志愿填报完成时间：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011A6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22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日。</w:t>
      </w:r>
    </w:p>
    <w:p w:rsidR="00AF2E92" w:rsidRDefault="00AF2E92" w:rsidP="00AF2E92">
      <w:pPr>
        <w:widowControl/>
        <w:spacing w:before="100" w:beforeAutospacing="1" w:after="100" w:afterAutospacing="1" w:line="28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MPA教育指导委员会将依据学生志愿、导师意愿，结合具体情况，经讨论后决定导师分配方案，于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5月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下旬公布结果。 </w:t>
      </w:r>
    </w:p>
    <w:p w:rsidR="00AF2E92" w:rsidRPr="00AF2E92" w:rsidRDefault="00AF2E92" w:rsidP="00AF2E92">
      <w:pPr>
        <w:pStyle w:val="a3"/>
        <w:rPr>
          <w:color w:val="FF0000"/>
          <w:sz w:val="24"/>
          <w:szCs w:val="24"/>
        </w:rPr>
      </w:pPr>
      <w:r w:rsidRPr="00AF2E92">
        <w:rPr>
          <w:rFonts w:hint="eastAsia"/>
          <w:color w:val="FF0000"/>
          <w:sz w:val="24"/>
          <w:szCs w:val="24"/>
        </w:rPr>
        <w:t>论文开题时间定为2013年7月1日，请大家协调好工作，准时参加开题。请各位同学在开题之前与导师充分沟通，确定好论文的题目和基本的框架，并按照要求撰写论文开题报告（包括国内外研究概况、论文的选题意义、可行性、创新点、主要研究方法等方面）。论文开题时需向论文指导小组每位老师提交纸质论文开题报告，听取各位老师的意见。</w:t>
      </w:r>
    </w:p>
    <w:p w:rsidR="00AF2E92" w:rsidRPr="00AF2E92" w:rsidRDefault="00AF2E92" w:rsidP="007A1B5B">
      <w:pPr>
        <w:pStyle w:val="a3"/>
        <w:rPr>
          <w:color w:val="FF0000"/>
          <w:sz w:val="24"/>
          <w:szCs w:val="24"/>
        </w:rPr>
      </w:pPr>
      <w:r w:rsidRPr="00AF2E92">
        <w:rPr>
          <w:rFonts w:hint="eastAsia"/>
          <w:color w:val="FF0000"/>
          <w:sz w:val="24"/>
          <w:szCs w:val="24"/>
        </w:rPr>
        <w:t>开题会上要求每位到场开题的同学签字，导师组会当场宣布论文开题是否通过。凡开题不通过的同学，需择时补开题。否则不能按时申请学位。</w:t>
      </w:r>
    </w:p>
    <w:p w:rsidR="00AF2E92" w:rsidRDefault="00AF2E92" w:rsidP="00AF2E9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导师名单及意向表请见附件。</w:t>
      </w:r>
    </w:p>
    <w:p w:rsidR="00AF2E92" w:rsidRPr="00AF2E92" w:rsidRDefault="00AF2E92" w:rsidP="00AF2E9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F2E92" w:rsidRPr="00AF2E92" w:rsidRDefault="00AF2E92" w:rsidP="00AF2E92">
      <w:pPr>
        <w:widowControl/>
        <w:spacing w:before="100" w:beforeAutospacing="1" w:after="100" w:afterAutospacing="1"/>
        <w:ind w:firstLineChars="2150" w:firstLine="51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MPA教育中心</w:t>
      </w:r>
    </w:p>
    <w:p w:rsidR="00891976" w:rsidRDefault="00AF2E92" w:rsidP="00AF2E92">
      <w:pPr>
        <w:ind w:firstLineChars="2200" w:firstLine="5280"/>
      </w:pP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  <w:r w:rsidRPr="00AF2E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年4月</w:t>
      </w:r>
    </w:p>
    <w:sectPr w:rsidR="00891976" w:rsidSect="00891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9B" w:rsidRDefault="002F129B" w:rsidP="00011A6A">
      <w:r>
        <w:separator/>
      </w:r>
    </w:p>
  </w:endnote>
  <w:endnote w:type="continuationSeparator" w:id="0">
    <w:p w:rsidR="002F129B" w:rsidRDefault="002F129B" w:rsidP="00011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9B" w:rsidRDefault="002F129B" w:rsidP="00011A6A">
      <w:r>
        <w:separator/>
      </w:r>
    </w:p>
  </w:footnote>
  <w:footnote w:type="continuationSeparator" w:id="0">
    <w:p w:rsidR="002F129B" w:rsidRDefault="002F129B" w:rsidP="00011A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2E92"/>
    <w:rsid w:val="00011A6A"/>
    <w:rsid w:val="00191EE0"/>
    <w:rsid w:val="002F129B"/>
    <w:rsid w:val="007A1B5B"/>
    <w:rsid w:val="00891976"/>
    <w:rsid w:val="00AF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2E92"/>
    <w:pPr>
      <w:widowControl/>
      <w:spacing w:before="100" w:beforeAutospacing="1" w:after="100" w:afterAutospacing="1" w:line="288" w:lineRule="auto"/>
      <w:jc w:val="left"/>
    </w:pPr>
    <w:rPr>
      <w:rFonts w:ascii="宋体" w:eastAsia="宋体" w:hAnsi="宋体" w:cs="宋体"/>
      <w:kern w:val="0"/>
      <w:sz w:val="14"/>
      <w:szCs w:val="14"/>
    </w:rPr>
  </w:style>
  <w:style w:type="paragraph" w:styleId="a4">
    <w:name w:val="header"/>
    <w:basedOn w:val="a"/>
    <w:link w:val="Char"/>
    <w:uiPriority w:val="99"/>
    <w:semiHidden/>
    <w:unhideWhenUsed/>
    <w:rsid w:val="00011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11A6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11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11A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80</Words>
  <Characters>458</Characters>
  <Application>Microsoft Office Word</Application>
  <DocSecurity>0</DocSecurity>
  <Lines>3</Lines>
  <Paragraphs>1</Paragraphs>
  <ScaleCrop>false</ScaleCrop>
  <Company>复旦大学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2013-04-08T05:58:00Z</dcterms:created>
  <dcterms:modified xsi:type="dcterms:W3CDTF">2013-04-08T07:04:00Z</dcterms:modified>
</cp:coreProperties>
</file>